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2317"/>
        <w:gridCol w:w="7321"/>
      </w:tblGrid>
      <w:tr w:rsidR="00265831" w:rsidRPr="00265831" w14:paraId="14098EA2" w14:textId="77777777" w:rsidTr="00720615">
        <w:trPr>
          <w:trHeight w:val="1275"/>
        </w:trPr>
        <w:tc>
          <w:tcPr>
            <w:tcW w:w="1202" w:type="pct"/>
            <w:shd w:val="clear" w:color="auto" w:fill="auto"/>
          </w:tcPr>
          <w:p w14:paraId="0B2CD59D" w14:textId="77777777" w:rsidR="00265831" w:rsidRPr="00265831" w:rsidRDefault="00265831" w:rsidP="00720615">
            <w:pPr>
              <w:pStyle w:val="Header"/>
              <w:spacing w:line="23" w:lineRule="atLeast"/>
              <w:rPr>
                <w:rFonts w:cstheme="minorHAnsi"/>
              </w:rPr>
            </w:pPr>
          </w:p>
          <w:p w14:paraId="520B92AB" w14:textId="77777777" w:rsidR="00265831" w:rsidRPr="00265831" w:rsidRDefault="00265831" w:rsidP="00720615">
            <w:pPr>
              <w:pStyle w:val="Header"/>
              <w:spacing w:line="23" w:lineRule="atLeast"/>
              <w:rPr>
                <w:rFonts w:cstheme="minorHAnsi"/>
              </w:rPr>
            </w:pPr>
            <w:r w:rsidRPr="0026583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1167A79" wp14:editId="26653F90">
                  <wp:extent cx="1286510" cy="529590"/>
                  <wp:effectExtent l="25400" t="0" r="889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pct"/>
            <w:shd w:val="clear" w:color="auto" w:fill="auto"/>
          </w:tcPr>
          <w:p w14:paraId="21069186" w14:textId="77777777" w:rsidR="00265831" w:rsidRPr="00090621" w:rsidRDefault="00265831" w:rsidP="00090621">
            <w:pPr>
              <w:pStyle w:val="Heading2"/>
              <w:rPr>
                <w:rFonts w:eastAsia="Calibri"/>
              </w:rPr>
            </w:pPr>
            <w:bookmarkStart w:id="0" w:name="_Toc535216752"/>
            <w:r w:rsidRPr="00090621">
              <w:t>Interim Placement Report</w:t>
            </w:r>
            <w:bookmarkEnd w:id="0"/>
            <w:r w:rsidR="00323190" w:rsidRPr="00090621">
              <w:t xml:space="preserve"> </w:t>
            </w:r>
          </w:p>
        </w:tc>
      </w:tr>
    </w:tbl>
    <w:p w14:paraId="4DB1A53B" w14:textId="77777777" w:rsidR="00005613" w:rsidRDefault="00265831" w:rsidP="00090621">
      <w:pPr>
        <w:pStyle w:val="Normal1"/>
        <w:tabs>
          <w:tab w:val="left" w:pos="2140"/>
        </w:tabs>
        <w:spacing w:before="120" w:line="276" w:lineRule="auto"/>
        <w:jc w:val="both"/>
        <w:rPr>
          <w:rFonts w:asciiTheme="minorHAnsi" w:eastAsia="Calibri" w:hAnsiTheme="minorHAnsi" w:cstheme="minorHAnsi"/>
        </w:rPr>
      </w:pPr>
      <w:r w:rsidRPr="00265831">
        <w:rPr>
          <w:rFonts w:asciiTheme="minorHAnsi" w:eastAsia="Calibri" w:hAnsiTheme="minorHAnsi" w:cstheme="minorHAnsi"/>
          <w:szCs w:val="20"/>
        </w:rPr>
        <w:t>This form should be completed at the mid-point of placement</w:t>
      </w:r>
      <w:r w:rsidR="007274A7">
        <w:rPr>
          <w:rFonts w:asciiTheme="minorHAnsi" w:eastAsia="Calibri" w:hAnsiTheme="minorHAnsi" w:cstheme="minorHAnsi"/>
          <w:szCs w:val="20"/>
        </w:rPr>
        <w:t>.</w:t>
      </w:r>
      <w:r w:rsidRPr="00265831">
        <w:rPr>
          <w:rFonts w:asciiTheme="minorHAnsi" w:eastAsia="Calibri" w:hAnsiTheme="minorHAnsi" w:cstheme="minorHAnsi"/>
          <w:szCs w:val="20"/>
        </w:rPr>
        <w:t xml:space="preserve"> </w:t>
      </w:r>
      <w:r w:rsidRPr="00265831">
        <w:rPr>
          <w:rFonts w:asciiTheme="minorHAnsi" w:eastAsia="Calibri" w:hAnsiTheme="minorHAnsi" w:cstheme="minorHAnsi"/>
        </w:rPr>
        <w:t xml:space="preserve">Please indicate your opinion of the pre-service teacher’s progress so far and where appropriate provide student with improvement strategies.  </w:t>
      </w:r>
    </w:p>
    <w:p w14:paraId="331CB41B" w14:textId="2250D1AC" w:rsidR="00265831" w:rsidRPr="00265831" w:rsidRDefault="00005613" w:rsidP="00090621">
      <w:pPr>
        <w:pStyle w:val="Normal1"/>
        <w:tabs>
          <w:tab w:val="left" w:pos="2140"/>
        </w:tabs>
        <w:spacing w:before="120"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Please email a copy to the </w:t>
      </w:r>
      <w:r w:rsidR="003D761E">
        <w:rPr>
          <w:rFonts w:asciiTheme="minorHAnsi" w:eastAsia="Calibri" w:hAnsiTheme="minorHAnsi" w:cstheme="minorHAnsi"/>
        </w:rPr>
        <w:t>WIL</w:t>
      </w:r>
      <w:r>
        <w:rPr>
          <w:rFonts w:asciiTheme="minorHAnsi" w:eastAsia="Calibri" w:hAnsiTheme="minorHAnsi" w:cstheme="minorHAnsi"/>
        </w:rPr>
        <w:t xml:space="preserve"> Team only if there are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</w:t>
      </w:r>
      <w:r w:rsidR="00265831" w:rsidRPr="00090621">
        <w:rPr>
          <w:rFonts w:asciiTheme="minorHAnsi" w:eastAsia="Calibri" w:hAnsiTheme="minorHAnsi" w:cstheme="minorHAnsi"/>
          <w:b/>
          <w:szCs w:val="20"/>
        </w:rPr>
        <w:t xml:space="preserve">two 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or more areas are identified as </w:t>
      </w:r>
      <w:r w:rsidR="00265831" w:rsidRPr="00265831">
        <w:rPr>
          <w:rFonts w:asciiTheme="minorHAnsi" w:eastAsia="Calibri" w:hAnsiTheme="minorHAnsi" w:cstheme="minorHAnsi"/>
          <w:b/>
          <w:szCs w:val="20"/>
        </w:rPr>
        <w:t>‘needs improvement’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</w:t>
      </w:r>
      <w:r>
        <w:rPr>
          <w:rFonts w:asciiTheme="minorHAnsi" w:eastAsia="Calibri" w:hAnsiTheme="minorHAnsi" w:cstheme="minorHAnsi"/>
          <w:szCs w:val="20"/>
        </w:rPr>
        <w:t>T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he PX </w:t>
      </w:r>
      <w:r w:rsidR="00676253">
        <w:rPr>
          <w:rFonts w:asciiTheme="minorHAnsi" w:eastAsia="Calibri" w:hAnsiTheme="minorHAnsi" w:cstheme="minorHAnsi"/>
          <w:szCs w:val="20"/>
        </w:rPr>
        <w:t>Team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</w:t>
      </w:r>
      <w:r>
        <w:rPr>
          <w:rFonts w:asciiTheme="minorHAnsi" w:eastAsia="Calibri" w:hAnsiTheme="minorHAnsi" w:cstheme="minorHAnsi"/>
          <w:szCs w:val="20"/>
        </w:rPr>
        <w:t>can implement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support mechanisms, </w:t>
      </w:r>
      <w:r>
        <w:rPr>
          <w:rFonts w:asciiTheme="minorHAnsi" w:eastAsia="Calibri" w:hAnsiTheme="minorHAnsi" w:cstheme="minorHAnsi"/>
          <w:szCs w:val="20"/>
        </w:rPr>
        <w:t>which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may include a visit by an RMIT staff member.  </w:t>
      </w:r>
    </w:p>
    <w:tbl>
      <w:tblPr>
        <w:tblW w:w="9891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5"/>
        <w:gridCol w:w="2268"/>
        <w:gridCol w:w="2126"/>
        <w:gridCol w:w="3402"/>
      </w:tblGrid>
      <w:tr w:rsidR="00265831" w:rsidRPr="00265831" w14:paraId="04F63570" w14:textId="77777777" w:rsidTr="00AA3939">
        <w:trPr>
          <w:trHeight w:val="349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4A52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Pre-Service Teacher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15D1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A74D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Centre Director’s Name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0D8B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265831" w:rsidRPr="00265831" w14:paraId="100D21D4" w14:textId="77777777" w:rsidTr="00AA3939">
        <w:trPr>
          <w:trHeight w:val="62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6CB60B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90B238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11C951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DA07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r w:rsidR="00A50C3F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265831" w:rsidRPr="00265831" w14:paraId="6E5A2DAE" w14:textId="77777777" w:rsidTr="00090621">
        <w:trPr>
          <w:trHeight w:val="131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D768FA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Mentor Name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32A0A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D0BF10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Age Range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A55A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265831" w:rsidRPr="00265831" w14:paraId="10D9283D" w14:textId="77777777" w:rsidTr="00090621">
        <w:trPr>
          <w:trHeight w:val="95"/>
        </w:trPr>
        <w:tc>
          <w:tcPr>
            <w:tcW w:w="9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77110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i/>
                <w:iCs/>
                <w:color w:val="000000"/>
                <w:sz w:val="20"/>
                <w:szCs w:val="20"/>
                <w:lang w:val="en-AU"/>
              </w:rPr>
              <w:t>Pre-service teacher to complete:</w:t>
            </w:r>
          </w:p>
        </w:tc>
      </w:tr>
      <w:tr w:rsidR="00265831" w:rsidRPr="00265831" w14:paraId="0777F4F9" w14:textId="77777777" w:rsidTr="00090621">
        <w:trPr>
          <w:trHeight w:val="28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E97330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RMIT Student 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F50023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12F065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1693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265831" w:rsidRPr="00265831" w14:paraId="4D42F445" w14:textId="77777777" w:rsidTr="00090621">
        <w:trPr>
          <w:trHeight w:val="28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FDB9B1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Program Code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98ED8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79E29D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Course Code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7B53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r w:rsidR="00A50C3F">
              <w:rPr>
                <w:rFonts w:cstheme="minorHAnsi"/>
                <w:color w:val="000000"/>
                <w:sz w:val="20"/>
                <w:szCs w:val="20"/>
                <w:lang w:val="en-AU"/>
              </w:rPr>
              <w:t>TCHE</w:t>
            </w:r>
          </w:p>
        </w:tc>
      </w:tr>
    </w:tbl>
    <w:p w14:paraId="1CA1E218" w14:textId="77777777" w:rsidR="00265831" w:rsidRPr="00265831" w:rsidRDefault="00265831" w:rsidP="00265831">
      <w:pPr>
        <w:pStyle w:val="Normal1"/>
        <w:tabs>
          <w:tab w:val="left" w:pos="2140"/>
        </w:tabs>
        <w:spacing w:before="120"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Use the following codes to indicate progress: Satisfactory –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>S</w:t>
      </w: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; Unsatisfactory -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 xml:space="preserve">US </w:t>
      </w:r>
    </w:p>
    <w:tbl>
      <w:tblPr>
        <w:tblStyle w:val="TableGrid"/>
        <w:tblW w:w="9894" w:type="dxa"/>
        <w:tblInd w:w="-5" w:type="dxa"/>
        <w:tblLook w:val="00A0" w:firstRow="1" w:lastRow="0" w:firstColumn="1" w:lastColumn="0" w:noHBand="0" w:noVBand="0"/>
      </w:tblPr>
      <w:tblGrid>
        <w:gridCol w:w="4508"/>
        <w:gridCol w:w="999"/>
        <w:gridCol w:w="4387"/>
      </w:tblGrid>
      <w:tr w:rsidR="00265831" w:rsidRPr="00265831" w14:paraId="7CB0890B" w14:textId="77777777" w:rsidTr="00090621">
        <w:tc>
          <w:tcPr>
            <w:tcW w:w="4508" w:type="dxa"/>
          </w:tcPr>
          <w:p w14:paraId="096B8332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Personal/Professional Qualities  </w:t>
            </w:r>
          </w:p>
        </w:tc>
        <w:tc>
          <w:tcPr>
            <w:tcW w:w="999" w:type="dxa"/>
            <w:shd w:val="clear" w:color="auto" w:fill="auto"/>
          </w:tcPr>
          <w:p w14:paraId="7C94CBC9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Progress</w:t>
            </w:r>
          </w:p>
        </w:tc>
        <w:tc>
          <w:tcPr>
            <w:tcW w:w="4387" w:type="dxa"/>
            <w:shd w:val="clear" w:color="auto" w:fill="auto"/>
          </w:tcPr>
          <w:p w14:paraId="735AC7D1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Action Required </w:t>
            </w:r>
          </w:p>
        </w:tc>
      </w:tr>
      <w:tr w:rsidR="00265831" w:rsidRPr="00265831" w14:paraId="498E20D7" w14:textId="77777777" w:rsidTr="00090621">
        <w:tc>
          <w:tcPr>
            <w:tcW w:w="4508" w:type="dxa"/>
          </w:tcPr>
          <w:p w14:paraId="1B866F66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Attendance </w:t>
            </w:r>
          </w:p>
        </w:tc>
        <w:tc>
          <w:tcPr>
            <w:tcW w:w="999" w:type="dxa"/>
            <w:shd w:val="clear" w:color="auto" w:fill="auto"/>
          </w:tcPr>
          <w:p w14:paraId="0F6C4E09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48FA68AA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5831" w:rsidRPr="00265831" w14:paraId="4211294F" w14:textId="77777777" w:rsidTr="00090621">
        <w:tc>
          <w:tcPr>
            <w:tcW w:w="4508" w:type="dxa"/>
          </w:tcPr>
          <w:p w14:paraId="6C8EC533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>Reliability &amp; punctuality</w:t>
            </w:r>
          </w:p>
        </w:tc>
        <w:tc>
          <w:tcPr>
            <w:tcW w:w="999" w:type="dxa"/>
            <w:shd w:val="clear" w:color="auto" w:fill="auto"/>
          </w:tcPr>
          <w:p w14:paraId="3C30215A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1D7C3BDC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5831" w:rsidRPr="00265831" w14:paraId="28B15067" w14:textId="77777777" w:rsidTr="00090621">
        <w:tc>
          <w:tcPr>
            <w:tcW w:w="4508" w:type="dxa"/>
          </w:tcPr>
          <w:p w14:paraId="276A92FE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Preparation &amp; organisation  </w:t>
            </w:r>
          </w:p>
        </w:tc>
        <w:tc>
          <w:tcPr>
            <w:tcW w:w="999" w:type="dxa"/>
            <w:shd w:val="clear" w:color="auto" w:fill="auto"/>
          </w:tcPr>
          <w:p w14:paraId="3E95E534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1786C7F2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5831" w:rsidRPr="00265831" w14:paraId="60BF1057" w14:textId="77777777" w:rsidTr="00090621">
        <w:tc>
          <w:tcPr>
            <w:tcW w:w="4508" w:type="dxa"/>
          </w:tcPr>
          <w:p w14:paraId="35664FD1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Eagerness to learn &amp; improve </w:t>
            </w:r>
          </w:p>
        </w:tc>
        <w:tc>
          <w:tcPr>
            <w:tcW w:w="999" w:type="dxa"/>
            <w:shd w:val="clear" w:color="auto" w:fill="auto"/>
          </w:tcPr>
          <w:p w14:paraId="3110DAF2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6EAC3D78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5831" w:rsidRPr="00265831" w14:paraId="18C261EB" w14:textId="77777777" w:rsidTr="00090621">
        <w:tc>
          <w:tcPr>
            <w:tcW w:w="4508" w:type="dxa"/>
          </w:tcPr>
          <w:p w14:paraId="1CE2BB3D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>Ability to fulfil common professional duties</w:t>
            </w:r>
          </w:p>
        </w:tc>
        <w:tc>
          <w:tcPr>
            <w:tcW w:w="999" w:type="dxa"/>
            <w:shd w:val="clear" w:color="auto" w:fill="auto"/>
          </w:tcPr>
          <w:p w14:paraId="4135E0A3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4AF7A003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74332B24" w14:textId="77777777" w:rsidR="00265831" w:rsidRPr="00265831" w:rsidRDefault="00265831" w:rsidP="00265831">
      <w:pPr>
        <w:pStyle w:val="Normal1"/>
        <w:tabs>
          <w:tab w:val="left" w:pos="2140"/>
        </w:tabs>
        <w:spacing w:before="120"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Use the following codes to indicate progress: Good –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>G</w:t>
      </w: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; Satisfactory –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>S</w:t>
      </w: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; Needs improvement –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>NI</w:t>
      </w:r>
    </w:p>
    <w:tbl>
      <w:tblPr>
        <w:tblW w:w="9887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5"/>
        <w:gridCol w:w="992"/>
        <w:gridCol w:w="4370"/>
      </w:tblGrid>
      <w:tr w:rsidR="00265831" w:rsidRPr="00265831" w14:paraId="52F1FDE0" w14:textId="77777777" w:rsidTr="00090621">
        <w:trPr>
          <w:trHeight w:val="238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0AFBD0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65831">
              <w:rPr>
                <w:rFonts w:eastAsia="Calibri" w:cstheme="minorHAnsi"/>
                <w:b/>
                <w:sz w:val="20"/>
                <w:szCs w:val="20"/>
              </w:rPr>
              <w:t xml:space="preserve">Progress Toward Graduate Teacher Standards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6B3E98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65831">
              <w:rPr>
                <w:rFonts w:eastAsia="Calibri" w:cstheme="minorHAnsi"/>
                <w:b/>
                <w:sz w:val="20"/>
                <w:szCs w:val="20"/>
              </w:rPr>
              <w:t>Progress</w:t>
            </w:r>
          </w:p>
        </w:tc>
        <w:tc>
          <w:tcPr>
            <w:tcW w:w="437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274D1381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65831">
              <w:rPr>
                <w:rFonts w:eastAsia="Calibri" w:cstheme="minorHAnsi"/>
                <w:b/>
                <w:sz w:val="20"/>
                <w:szCs w:val="20"/>
              </w:rPr>
              <w:t xml:space="preserve">Action Required </w:t>
            </w:r>
          </w:p>
        </w:tc>
      </w:tr>
      <w:tr w:rsidR="00265831" w:rsidRPr="00265831" w14:paraId="49D6B5B5" w14:textId="77777777" w:rsidTr="00090621">
        <w:trPr>
          <w:trHeight w:val="121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A55531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t xml:space="preserve">Know the </w:t>
            </w:r>
            <w:r w:rsidR="00A50C3F">
              <w:rPr>
                <w:rFonts w:eastAsia="Calibri" w:cstheme="minorHAnsi"/>
                <w:sz w:val="20"/>
                <w:szCs w:val="20"/>
              </w:rPr>
              <w:t>children</w:t>
            </w:r>
            <w:r w:rsidRPr="00265831">
              <w:rPr>
                <w:rFonts w:eastAsia="Calibri" w:cstheme="minorHAnsi"/>
                <w:sz w:val="20"/>
                <w:szCs w:val="20"/>
              </w:rPr>
              <w:t xml:space="preserve"> and how they learn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C1F1F8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CA7A3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367EB4F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4BB2065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31CD0315" w14:textId="77777777" w:rsidTr="00090621">
        <w:trPr>
          <w:trHeight w:val="501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05B3B3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t xml:space="preserve">Plan </w:t>
            </w:r>
            <w:r w:rsidR="00A50C3F">
              <w:rPr>
                <w:rFonts w:eastAsia="Calibri" w:cstheme="minorHAnsi"/>
                <w:sz w:val="20"/>
                <w:szCs w:val="20"/>
              </w:rPr>
              <w:t xml:space="preserve">and can </w:t>
            </w:r>
            <w:r w:rsidRPr="00265831">
              <w:rPr>
                <w:rFonts w:eastAsia="Calibri" w:cstheme="minorHAnsi"/>
                <w:sz w:val="20"/>
                <w:szCs w:val="20"/>
              </w:rPr>
              <w:t>implement effective learning</w:t>
            </w:r>
            <w:r w:rsidR="00A50C3F">
              <w:rPr>
                <w:rFonts w:eastAsia="Calibri" w:cstheme="minorHAnsi"/>
                <w:sz w:val="20"/>
                <w:szCs w:val="20"/>
              </w:rPr>
              <w:t xml:space="preserve"> activities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CBB6C9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3848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CEBCDFE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D4A46B7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587B239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4B523617" w14:textId="77777777" w:rsidTr="00090621">
        <w:trPr>
          <w:trHeight w:val="378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FC1652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t>Create and maintain supportive and safe learning environments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F10B87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3F550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AF6CB8B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8EB56EF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772D495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3CC445CC" w14:textId="77777777" w:rsidTr="00090621">
        <w:trPr>
          <w:trHeight w:val="274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F1E1A7" w14:textId="77777777" w:rsidR="00265831" w:rsidRPr="00265831" w:rsidRDefault="00A50C3F" w:rsidP="0072061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Observe, assess, </w:t>
            </w:r>
            <w:r w:rsidR="00265831" w:rsidRPr="00265831">
              <w:rPr>
                <w:rFonts w:eastAsia="Calibri" w:cstheme="minorHAnsi"/>
                <w:sz w:val="20"/>
                <w:szCs w:val="20"/>
              </w:rPr>
              <w:t xml:space="preserve">provide feedback and report on </w:t>
            </w:r>
            <w:r>
              <w:rPr>
                <w:rFonts w:eastAsia="Calibri" w:cstheme="minorHAnsi"/>
                <w:sz w:val="20"/>
                <w:szCs w:val="20"/>
              </w:rPr>
              <w:t>a child’s</w:t>
            </w:r>
            <w:r w:rsidR="00265831" w:rsidRPr="00265831">
              <w:rPr>
                <w:rFonts w:eastAsia="Calibri" w:cstheme="minorHAnsi"/>
                <w:sz w:val="20"/>
                <w:szCs w:val="20"/>
              </w:rPr>
              <w:t xml:space="preserve"> learning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6AA093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F309A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818278A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1B19752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5071BDA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2BD781D5" w14:textId="77777777" w:rsidTr="00090621">
        <w:trPr>
          <w:trHeight w:val="269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B68783" w14:textId="51E43F38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lastRenderedPageBreak/>
              <w:t>Engage in professional learning</w:t>
            </w:r>
            <w:r w:rsidR="0042559F">
              <w:rPr>
                <w:rFonts w:eastAsia="Calibri" w:cstheme="minorHAnsi"/>
                <w:sz w:val="20"/>
                <w:szCs w:val="20"/>
              </w:rPr>
              <w:t xml:space="preserve"> (preservice teacher to have discussions with qualified teacher about day to day program &amp; routine and gain a sound knowledge about those areas)</w:t>
            </w:r>
          </w:p>
          <w:p w14:paraId="057995B8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716141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CB0F0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80CB51C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A8CEFC8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11BB997A" w14:textId="77777777" w:rsidTr="00090621">
        <w:trPr>
          <w:trHeight w:val="269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9C885F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t>Engage professionally with colleagues, parents/carers and community</w:t>
            </w:r>
          </w:p>
          <w:p w14:paraId="61285CA2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  <w:p w14:paraId="64768E90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4810BE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7081C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  <w:p w14:paraId="7EBF181F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  <w:p w14:paraId="040D6A81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4FBA327" w14:textId="77777777" w:rsidR="00265831" w:rsidRPr="00265831" w:rsidRDefault="00265831" w:rsidP="00265831">
      <w:pPr>
        <w:rPr>
          <w:rFonts w:eastAsia="Calibri" w:cstheme="minorHAnsi"/>
          <w:sz w:val="20"/>
          <w:szCs w:val="20"/>
        </w:rPr>
      </w:pPr>
    </w:p>
    <w:p w14:paraId="24AEF419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tbl>
      <w:tblPr>
        <w:tblStyle w:val="TableGrid"/>
        <w:tblW w:w="9894" w:type="dxa"/>
        <w:tblInd w:w="-5" w:type="dxa"/>
        <w:tblLook w:val="00A0" w:firstRow="1" w:lastRow="0" w:firstColumn="1" w:lastColumn="0" w:noHBand="0" w:noVBand="0"/>
      </w:tblPr>
      <w:tblGrid>
        <w:gridCol w:w="9894"/>
      </w:tblGrid>
      <w:tr w:rsidR="00265831" w:rsidRPr="00265831" w14:paraId="1EDE3400" w14:textId="77777777" w:rsidTr="00090621">
        <w:tc>
          <w:tcPr>
            <w:tcW w:w="9894" w:type="dxa"/>
          </w:tcPr>
          <w:p w14:paraId="66D73042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65831">
              <w:rPr>
                <w:rFonts w:eastAsia="Calibri" w:cstheme="minorHAnsi"/>
                <w:b/>
                <w:sz w:val="20"/>
                <w:szCs w:val="20"/>
              </w:rPr>
              <w:t xml:space="preserve">Additional Comments </w:t>
            </w:r>
          </w:p>
          <w:p w14:paraId="68633143" w14:textId="77777777" w:rsidR="00265831" w:rsidRPr="00265831" w:rsidRDefault="00265831" w:rsidP="00720615">
            <w:pPr>
              <w:rPr>
                <w:rFonts w:eastAsia="Calibri" w:cstheme="minorHAnsi"/>
                <w:b/>
                <w:szCs w:val="20"/>
              </w:rPr>
            </w:pPr>
          </w:p>
          <w:p w14:paraId="4065B6A6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91CD9F2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2E1D203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C42804D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E40E132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A0BEFC3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6F9F94F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4D7DB7D8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p w14:paraId="6B02BD1F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p w14:paraId="631E3E6D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p w14:paraId="1A4DD8A8" w14:textId="77777777" w:rsidR="00265831" w:rsidRPr="00265831" w:rsidRDefault="00A50C3F" w:rsidP="00265831">
      <w:pPr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Mentor</w:t>
      </w:r>
      <w:r w:rsidR="00265831" w:rsidRPr="00265831">
        <w:rPr>
          <w:rFonts w:eastAsia="Calibri" w:cstheme="minorHAnsi"/>
          <w:b/>
          <w:sz w:val="20"/>
          <w:szCs w:val="20"/>
        </w:rPr>
        <w:t xml:space="preserve"> signature: </w:t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  <w:t xml:space="preserve">     Date: </w:t>
      </w:r>
    </w:p>
    <w:p w14:paraId="377D5E94" w14:textId="77777777" w:rsid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p w14:paraId="5FA21A6C" w14:textId="77777777" w:rsidR="00676253" w:rsidRDefault="00676253" w:rsidP="00265831">
      <w:pPr>
        <w:rPr>
          <w:rFonts w:eastAsia="Calibri" w:cstheme="minorHAnsi"/>
          <w:b/>
          <w:sz w:val="20"/>
          <w:szCs w:val="20"/>
        </w:rPr>
      </w:pPr>
    </w:p>
    <w:p w14:paraId="68DC8616" w14:textId="77777777" w:rsidR="00676253" w:rsidRDefault="00676253" w:rsidP="00265831">
      <w:pPr>
        <w:rPr>
          <w:rFonts w:eastAsia="Calibri" w:cstheme="minorHAnsi"/>
          <w:b/>
          <w:sz w:val="20"/>
          <w:szCs w:val="20"/>
        </w:rPr>
      </w:pPr>
    </w:p>
    <w:p w14:paraId="6F10E690" w14:textId="77777777" w:rsidR="00676253" w:rsidRPr="00265831" w:rsidRDefault="00676253" w:rsidP="00265831">
      <w:pPr>
        <w:rPr>
          <w:rFonts w:eastAsia="Calibri" w:cstheme="minorHAnsi"/>
          <w:b/>
          <w:sz w:val="20"/>
          <w:szCs w:val="20"/>
        </w:rPr>
      </w:pPr>
    </w:p>
    <w:p w14:paraId="766A03B7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  <w:r w:rsidRPr="00265831">
        <w:rPr>
          <w:rFonts w:eastAsia="Calibri" w:cstheme="minorHAnsi"/>
          <w:b/>
          <w:sz w:val="20"/>
          <w:szCs w:val="20"/>
        </w:rPr>
        <w:t xml:space="preserve">Pre-service Teacher signature: </w:t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  <w:t xml:space="preserve">     Date:</w:t>
      </w:r>
    </w:p>
    <w:p w14:paraId="5C1D88C7" w14:textId="77777777" w:rsidR="00265831" w:rsidRPr="00265831" w:rsidRDefault="00265831" w:rsidP="00265831">
      <w:pPr>
        <w:rPr>
          <w:rFonts w:eastAsia="Calibri" w:cstheme="minorHAnsi"/>
          <w:sz w:val="20"/>
          <w:szCs w:val="20"/>
        </w:rPr>
      </w:pPr>
    </w:p>
    <w:p w14:paraId="74151986" w14:textId="77777777" w:rsidR="00676253" w:rsidRDefault="00676253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688124B6" w14:textId="77777777" w:rsidR="00676253" w:rsidRDefault="00676253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3D6A3DD9" w14:textId="77777777" w:rsidR="00676253" w:rsidRDefault="00676253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2FD37E9B" w14:textId="77777777" w:rsidR="00676253" w:rsidRDefault="00676253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5FACD2CE" w14:textId="1054C458" w:rsidR="00676253" w:rsidRDefault="00265831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265831">
        <w:rPr>
          <w:rFonts w:asciiTheme="minorHAnsi" w:eastAsia="Calibri" w:hAnsiTheme="minorHAnsi" w:cstheme="minorHAnsi"/>
          <w:sz w:val="24"/>
          <w:szCs w:val="24"/>
        </w:rPr>
        <w:t>Please send the form to the</w:t>
      </w:r>
      <w:r w:rsidRPr="00265831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="003D761E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WIL</w:t>
      </w:r>
      <w:r w:rsidRPr="00265831">
        <w:rPr>
          <w:rFonts w:asciiTheme="minorHAnsi" w:eastAsia="Calibri" w:hAnsiTheme="minorHAnsi" w:cstheme="minorHAnsi"/>
          <w:b/>
          <w:color w:val="FF0000"/>
          <w:sz w:val="24"/>
          <w:szCs w:val="24"/>
        </w:rPr>
        <w:t xml:space="preserve"> </w:t>
      </w:r>
      <w:r w:rsidR="00676253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Team</w:t>
      </w:r>
    </w:p>
    <w:p w14:paraId="04200228" w14:textId="77777777" w:rsidR="00265831" w:rsidRPr="00265831" w:rsidRDefault="00265831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hAnsiTheme="minorHAnsi" w:cstheme="minorHAnsi"/>
        </w:rPr>
      </w:pPr>
      <w:r w:rsidRPr="00265831">
        <w:rPr>
          <w:rFonts w:asciiTheme="minorHAnsi" w:eastAsia="Calibri" w:hAnsiTheme="minorHAnsi" w:cstheme="minorHAnsi"/>
          <w:sz w:val="24"/>
          <w:szCs w:val="24"/>
        </w:rPr>
        <w:t>Email:</w:t>
      </w:r>
      <w:r w:rsidRPr="00265831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hyperlink r:id="rId10">
        <w:r w:rsidRPr="00265831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education.placements@rmit.edu.au</w:t>
        </w:r>
      </w:hyperlink>
    </w:p>
    <w:p w14:paraId="5AFF596C" w14:textId="77777777" w:rsidR="00265831" w:rsidRPr="00265831" w:rsidRDefault="00265831">
      <w:pPr>
        <w:pStyle w:val="Normal1"/>
        <w:tabs>
          <w:tab w:val="left" w:pos="2140"/>
        </w:tabs>
        <w:spacing w:before="120" w:line="276" w:lineRule="auto"/>
        <w:rPr>
          <w:rFonts w:asciiTheme="minorHAnsi" w:hAnsiTheme="minorHAnsi" w:cstheme="minorHAnsi"/>
        </w:rPr>
      </w:pPr>
    </w:p>
    <w:sectPr w:rsidR="00265831" w:rsidRPr="00265831" w:rsidSect="00090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72F5" w14:textId="77777777" w:rsidR="004837BD" w:rsidRDefault="004837BD" w:rsidP="0042559F">
      <w:r>
        <w:separator/>
      </w:r>
    </w:p>
  </w:endnote>
  <w:endnote w:type="continuationSeparator" w:id="0">
    <w:p w14:paraId="505E4572" w14:textId="77777777" w:rsidR="004837BD" w:rsidRDefault="004837BD" w:rsidP="0042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D34B" w14:textId="77777777" w:rsidR="005E045F" w:rsidRDefault="005E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3674" w14:textId="77777777" w:rsidR="005E045F" w:rsidRDefault="005E0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D89C" w14:textId="77777777" w:rsidR="005E045F" w:rsidRDefault="005E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1FCC" w14:textId="77777777" w:rsidR="004837BD" w:rsidRDefault="004837BD" w:rsidP="0042559F">
      <w:r>
        <w:separator/>
      </w:r>
    </w:p>
  </w:footnote>
  <w:footnote w:type="continuationSeparator" w:id="0">
    <w:p w14:paraId="7EBCF67D" w14:textId="77777777" w:rsidR="004837BD" w:rsidRDefault="004837BD" w:rsidP="0042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77E4" w14:textId="77777777" w:rsidR="005E045F" w:rsidRDefault="005E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43ED" w14:textId="5DA93C64" w:rsidR="0042559F" w:rsidRDefault="004255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7EBEDD" wp14:editId="3AF2D3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9474689923c72feb0d8c722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83722" w14:textId="7D9E00DB" w:rsidR="0042559F" w:rsidRPr="0042559F" w:rsidRDefault="0042559F" w:rsidP="0042559F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42559F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EBEDD" id="_x0000_t202" coordsize="21600,21600" o:spt="202" path="m,l,21600r21600,l21600,xe">
              <v:stroke joinstyle="miter"/>
              <v:path gradientshapeok="t" o:connecttype="rect"/>
            </v:shapetype>
            <v:shape id="MSIPCMe9474689923c72feb0d8c722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GkfDaWqAgAARw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08783722" w14:textId="7D9E00DB" w:rsidR="0042559F" w:rsidRPr="0042559F" w:rsidRDefault="0042559F" w:rsidP="0042559F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42559F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0B06" w14:textId="77777777" w:rsidR="005E045F" w:rsidRDefault="005E0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68"/>
    <w:rsid w:val="00005613"/>
    <w:rsid w:val="00090621"/>
    <w:rsid w:val="000C00E1"/>
    <w:rsid w:val="00137D4F"/>
    <w:rsid w:val="00233740"/>
    <w:rsid w:val="00265831"/>
    <w:rsid w:val="00323190"/>
    <w:rsid w:val="003D761E"/>
    <w:rsid w:val="0042559F"/>
    <w:rsid w:val="004837BD"/>
    <w:rsid w:val="005E045F"/>
    <w:rsid w:val="00676253"/>
    <w:rsid w:val="007274A7"/>
    <w:rsid w:val="00935538"/>
    <w:rsid w:val="00A50C3F"/>
    <w:rsid w:val="00AA3939"/>
    <w:rsid w:val="00BB1368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FA6D1"/>
  <w15:docId w15:val="{A66BDD46-A8E8-4B7C-B406-9784DE2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31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0621"/>
    <w:pPr>
      <w:keepNext/>
      <w:keepLines/>
      <w:spacing w:before="200"/>
      <w:outlineLvl w:val="1"/>
    </w:pPr>
    <w:rPr>
      <w:rFonts w:eastAsiaTheme="majorEastAsia" w:cstheme="minorHAnsi"/>
      <w:b/>
      <w:bCs/>
      <w:smallCaps/>
      <w:color w:val="3366FF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621"/>
    <w:rPr>
      <w:rFonts w:eastAsiaTheme="majorEastAsia" w:cstheme="minorHAnsi"/>
      <w:b/>
      <w:bCs/>
      <w:smallCaps/>
      <w:color w:val="3366FF"/>
      <w:sz w:val="36"/>
      <w:szCs w:val="36"/>
      <w:lang w:val="en-US" w:eastAsia="en-AU"/>
    </w:rPr>
  </w:style>
  <w:style w:type="paragraph" w:customStyle="1" w:styleId="Normal1">
    <w:name w:val="Normal1"/>
    <w:rsid w:val="00265831"/>
    <w:pPr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65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831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6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31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9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ducation.placements@rmit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CBC17-301D-4247-9517-15060217E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EAA58-A0FD-4178-B56B-AF969979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D10FF-BAE5-42A9-B748-3FA45F33CE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Nash</dc:creator>
  <cp:lastModifiedBy>Jenelle Graham</cp:lastModifiedBy>
  <cp:revision>3</cp:revision>
  <dcterms:created xsi:type="dcterms:W3CDTF">2022-02-15T02:25:00Z</dcterms:created>
  <dcterms:modified xsi:type="dcterms:W3CDTF">2022-02-15T02:26:00Z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2021-10-26T00:58:50Z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bbe0b603-ecf8-47d5-9d98-000042823a63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